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A" w:rsidRDefault="00B94B7A" w:rsidP="00B94B7A">
      <w:pPr>
        <w:ind w:firstLineChars="600" w:firstLine="168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“种下我们大大的梦想”</w:t>
      </w:r>
    </w:p>
    <w:p w:rsidR="00B94B7A" w:rsidRDefault="00B94B7A" w:rsidP="00B94B7A">
      <w:pPr>
        <w:ind w:firstLineChars="900" w:firstLine="2520"/>
        <w:rPr>
          <w:rFonts w:ascii="仿宋" w:eastAsia="仿宋" w:hAnsi="仿宋"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</w:rPr>
        <w:t>——一颗陕西小苹果的自述</w:t>
      </w:r>
      <w:r>
        <w:rPr>
          <w:rFonts w:ascii="仿宋" w:eastAsia="仿宋" w:hAnsi="仿宋" w:hint="eastAsia"/>
          <w:sz w:val="28"/>
        </w:rPr>
        <w:t xml:space="preserve"> </w:t>
      </w:r>
    </w:p>
    <w:p w:rsidR="00B94B7A" w:rsidRPr="00B94B7A" w:rsidRDefault="00B94B7A" w:rsidP="00B94B7A">
      <w:pPr>
        <w:ind w:firstLineChars="1250" w:firstLine="3500"/>
        <w:rPr>
          <w:rFonts w:ascii="楷体" w:eastAsia="楷体" w:hAnsi="楷体"/>
          <w:sz w:val="28"/>
        </w:rPr>
      </w:pPr>
      <w:r w:rsidRPr="00B94B7A">
        <w:rPr>
          <w:rFonts w:ascii="楷体" w:eastAsia="楷体" w:hAnsi="楷体" w:hint="eastAsia"/>
          <w:sz w:val="28"/>
        </w:rPr>
        <w:t>半月</w:t>
      </w:r>
      <w:proofErr w:type="gramStart"/>
      <w:r w:rsidRPr="00B94B7A">
        <w:rPr>
          <w:rFonts w:ascii="楷体" w:eastAsia="楷体" w:hAnsi="楷体" w:hint="eastAsia"/>
          <w:sz w:val="28"/>
        </w:rPr>
        <w:t>谈记者</w:t>
      </w:r>
      <w:proofErr w:type="gramEnd"/>
      <w:r w:rsidRPr="00B94B7A">
        <w:rPr>
          <w:rFonts w:ascii="楷体" w:eastAsia="楷体" w:hAnsi="楷体" w:hint="eastAsia"/>
          <w:sz w:val="28"/>
        </w:rPr>
        <w:t xml:space="preserve">  张伯达 郑昕 刘彤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我家住在陕西黄土高坡。这里曾是干旱、贫瘠的代名词，如今已成为全球集中连片种植苹果的最大区域，还被联合国粮农组织认定为世界苹果的最佳优生区之一。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1947</w:t>
      </w:r>
      <w:r>
        <w:rPr>
          <w:rFonts w:hint="eastAsia"/>
          <w:sz w:val="24"/>
        </w:rPr>
        <w:t>年，延安洛川是陕北出名的穷县，一位叫李新安的农民到河南引进了苹果苗。种植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年后，李新安受到了毛泽东主席的亲切接见。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半个多世纪以前的这个创举，让小苹果成了今天陕西农民的大产业。”今年两会上，全国政协新闻发言人讲述了我们成长的故事，并夸赞我们是陕北农民的“摇钱树”。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从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棵果树的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亩果园到种植面积超千万亩，短短数十年间，陕西农民伯伯和阿姨用他们的勤劳和智慧，创造了黄土高原上的“苹果奇迹”。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他们不仅栽下了一棵棵改变自己贫穷命运的果树，也种下了我们好大好大一个梦想。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我也想改变世界！让我和我的小伙伴们乘上“互联网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”和“一带一路”的东风，飞得更远，飞得更高……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看看我的“祖上”和“家族”有多牛！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《圣经》里，生长在伊甸园中的苹果引起了夏娃的欲望，导致人类被上帝驱逐；希腊神话中，纷争女神丢下一颗“献给</w:t>
      </w:r>
      <w:proofErr w:type="gramStart"/>
      <w:r>
        <w:rPr>
          <w:rFonts w:hint="eastAsia"/>
          <w:sz w:val="24"/>
        </w:rPr>
        <w:t>最</w:t>
      </w:r>
      <w:proofErr w:type="gramEnd"/>
      <w:r>
        <w:rPr>
          <w:rFonts w:hint="eastAsia"/>
          <w:sz w:val="24"/>
        </w:rPr>
        <w:t>美女人”的苹果，特</w:t>
      </w:r>
      <w:proofErr w:type="gramStart"/>
      <w:r>
        <w:rPr>
          <w:rFonts w:hint="eastAsia"/>
          <w:sz w:val="24"/>
        </w:rPr>
        <w:t>洛</w:t>
      </w:r>
      <w:proofErr w:type="gramEnd"/>
      <w:r>
        <w:rPr>
          <w:rFonts w:hint="eastAsia"/>
          <w:sz w:val="24"/>
        </w:rPr>
        <w:t>伊战争因此爆发；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牛顿发现万有引力，相传就是观察苹果落地现象总结出来的；苹果被咬一口形状的科技品牌标识，如今在大街小巷随处可见……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我会是“改变世界”的第五颗苹果吗？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现在，我们的荣誉和称谓真不少：脱贫果、致富果、生态果、美丽果、幸福果，以及圣诞节时中国朋友间赠送的“平安果”；还有，作为“国礼”送给外国领导人和国际政要的友谊果、和平果。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在中国古代，我们则被称作</w:t>
      </w:r>
      <w:proofErr w:type="gramStart"/>
      <w:r>
        <w:rPr>
          <w:rFonts w:hint="eastAsia"/>
          <w:sz w:val="24"/>
        </w:rPr>
        <w:t>柰</w:t>
      </w:r>
      <w:proofErr w:type="gramEnd"/>
      <w:r>
        <w:rPr>
          <w:rFonts w:hint="eastAsia"/>
          <w:sz w:val="24"/>
        </w:rPr>
        <w:t>。《千字文》中云：果珍李</w:t>
      </w:r>
      <w:proofErr w:type="gramStart"/>
      <w:r>
        <w:rPr>
          <w:rFonts w:hint="eastAsia"/>
          <w:sz w:val="24"/>
        </w:rPr>
        <w:t>柰</w:t>
      </w:r>
      <w:proofErr w:type="gramEnd"/>
      <w:r>
        <w:rPr>
          <w:rFonts w:hint="eastAsia"/>
          <w:sz w:val="24"/>
        </w:rPr>
        <w:t>，菜重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姜。古籍所载夏禹时代的“紫柰”，很可能就是我们的祖先。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不过，如今我们的家族可不是</w:t>
      </w:r>
      <w:proofErr w:type="gramStart"/>
      <w:r>
        <w:rPr>
          <w:rFonts w:hint="eastAsia"/>
          <w:sz w:val="24"/>
        </w:rPr>
        <w:t>柰</w:t>
      </w:r>
      <w:proofErr w:type="gramEnd"/>
      <w:r>
        <w:rPr>
          <w:rFonts w:hint="eastAsia"/>
          <w:sz w:val="24"/>
        </w:rPr>
        <w:t>的“直系后代”。我们不仅是混血儿，还有“洋血统”。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据记载，</w:t>
      </w:r>
      <w:r>
        <w:rPr>
          <w:rFonts w:hint="eastAsia"/>
          <w:sz w:val="24"/>
        </w:rPr>
        <w:t>1871</w:t>
      </w:r>
      <w:r>
        <w:rPr>
          <w:rFonts w:hint="eastAsia"/>
          <w:sz w:val="24"/>
        </w:rPr>
        <w:t>年，美国传教士约翰·倪维思来到山东烟台，将所带的西洋苹果品种建园栽植，取名“广兴果园”。这是近代中国苹果种植的开端。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而我们家族一个最大的分支，则来自日本。上世纪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年代，农业部组织有关专家赴日本考察，引入了多个着色好的富士品系。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如今红富士家族的繁衍可谓“枝繁叶茂”，基本替代了原本的“豪门家族”国光。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一方水土养一方人，更生一方果。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现在，生活在陕西大家庭中的我们已成为世界第一大苹果“世家”，去年鲜果产量有</w:t>
      </w:r>
      <w:r>
        <w:rPr>
          <w:rFonts w:hint="eastAsia"/>
          <w:sz w:val="24"/>
        </w:rPr>
        <w:t>1100</w:t>
      </w:r>
      <w:r>
        <w:rPr>
          <w:rFonts w:hint="eastAsia"/>
          <w:sz w:val="24"/>
        </w:rPr>
        <w:t>万吨，分别占中国和全球产量的四分之一和七分之一。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作为全球最大的浓缩苹果汁生产加工基地，陕西企业还自营出口浓缩苹果汁</w:t>
      </w:r>
      <w:r>
        <w:rPr>
          <w:rFonts w:hint="eastAsia"/>
          <w:sz w:val="24"/>
        </w:rPr>
        <w:lastRenderedPageBreak/>
        <w:t>18.93</w:t>
      </w:r>
      <w:r>
        <w:rPr>
          <w:rFonts w:hint="eastAsia"/>
          <w:sz w:val="24"/>
        </w:rPr>
        <w:t>万吨，货值</w:t>
      </w:r>
      <w:r>
        <w:rPr>
          <w:rFonts w:hint="eastAsia"/>
          <w:sz w:val="24"/>
        </w:rPr>
        <w:t>13.48</w:t>
      </w:r>
      <w:r>
        <w:rPr>
          <w:rFonts w:hint="eastAsia"/>
          <w:sz w:val="24"/>
        </w:rPr>
        <w:t>亿元。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洛川县永乡镇冯家村青年冯文辉是照料我们的果农。他说村里几乎家家户户都和我们有十多年的交情。我们帮助他们品尝“小康”的滋味，他们则把我们养得饱满红润，还通过电子商务让我们开始“云游”世界。</w:t>
      </w:r>
    </w:p>
    <w:p w:rsidR="00B94B7A" w:rsidRDefault="00B94B7A" w:rsidP="00B94B7A">
      <w:pPr>
        <w:ind w:firstLine="480"/>
        <w:rPr>
          <w:sz w:val="24"/>
        </w:rPr>
      </w:pPr>
      <w:r>
        <w:rPr>
          <w:rFonts w:hint="eastAsia"/>
          <w:sz w:val="24"/>
        </w:rPr>
        <w:t>如今，带我们“飞”的洛川农村电子商务服务店铺已有将近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家，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年借</w:t>
      </w:r>
      <w:proofErr w:type="gramStart"/>
      <w:r>
        <w:rPr>
          <w:rFonts w:hint="eastAsia"/>
          <w:sz w:val="24"/>
        </w:rPr>
        <w:t>力农村</w:t>
      </w:r>
      <w:proofErr w:type="gramEnd"/>
      <w:r>
        <w:rPr>
          <w:rFonts w:hint="eastAsia"/>
          <w:sz w:val="24"/>
        </w:rPr>
        <w:t>电子商务走向全世界的我的洛川兄弟姐妹们，达到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万斤，为老百姓带来大约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亿元的收入。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“经过多年推介，陕西苹果已获得东南亚、中亚、俄罗斯等市场的认可，并多次被外交部选为国礼，赠送给多位国家元首或政府首脑。”我们的“大管家”陕西省果业管理局局长高武斌谈起我们很自豪。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他还说，洛川县苹果中印跨境电</w:t>
      </w:r>
      <w:proofErr w:type="gramStart"/>
      <w:r>
        <w:rPr>
          <w:rFonts w:hint="eastAsia"/>
          <w:sz w:val="24"/>
        </w:rPr>
        <w:t>商出口</w:t>
      </w:r>
      <w:proofErr w:type="gramEnd"/>
      <w:r>
        <w:rPr>
          <w:rFonts w:hint="eastAsia"/>
          <w:sz w:val="24"/>
        </w:rPr>
        <w:t>合同的签约，标志陕北首次以电子商务的方式实现苹果出口。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随着“长安号”国际货运班列的平稳运行，连接西安至中亚的西进通道日益畅通，这有利于我们去往中亚以及欧洲等国家更大的市场。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年，在我的家乡陕西举办了首届世界苹果大会，“高颜值好味道”的我们吸引了来自全球的目光。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多个苹果主产国的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多位外国专家、企业家共为我们的健康发展出谋划策。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“这是我吃到的最好吃的苹果！”</w:t>
      </w:r>
      <w:proofErr w:type="gramStart"/>
      <w:r>
        <w:rPr>
          <w:rFonts w:hint="eastAsia"/>
          <w:sz w:val="24"/>
        </w:rPr>
        <w:t>阅果无数</w:t>
      </w:r>
      <w:proofErr w:type="gramEnd"/>
      <w:r>
        <w:rPr>
          <w:rFonts w:hint="eastAsia"/>
          <w:sz w:val="24"/>
        </w:rPr>
        <w:t>的印度</w:t>
      </w:r>
      <w:r>
        <w:rPr>
          <w:rFonts w:hint="eastAsia"/>
          <w:sz w:val="24"/>
        </w:rPr>
        <w:t>IAB</w:t>
      </w:r>
      <w:r>
        <w:rPr>
          <w:rFonts w:hint="eastAsia"/>
          <w:sz w:val="24"/>
        </w:rPr>
        <w:t>水果公司董事长卡马，去年第一次来中国时，就被可爱的我们“征服”了。他不仅倾心于我们的甜美，还拍板签订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万公斤订单，把我的兄弟姐妹们送去遥远的印度。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月，我们已进入澳大利亚市场；今年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月，在阿联酋迪拜的超市、酒店里，也出现了我们的身影。乘上“一带一路”的“筋斗云”，我们雄心万丈。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“陕西农民很好地克服了自然环境中的不利因素，各项生产措施到位，果园管理水平很高，堪称楷模。我们要向全世界分享陕西苹果的成功经验！”国际园艺学会主席罗狄克·德鲁先生对我们赞不绝口。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最近，哈萨克斯坦农业示范园里种植的苹果树，已经用上了陕西“农科城”杨</w:t>
      </w:r>
      <w:proofErr w:type="gramStart"/>
      <w:r>
        <w:rPr>
          <w:rFonts w:hint="eastAsia"/>
          <w:sz w:val="24"/>
        </w:rPr>
        <w:t>凌开发</w:t>
      </w:r>
      <w:proofErr w:type="gramEnd"/>
      <w:r>
        <w:rPr>
          <w:rFonts w:hint="eastAsia"/>
          <w:sz w:val="24"/>
        </w:rPr>
        <w:t>的苹果种植技术。不久的将来，世界果品博览会永久会址将落户陕西。到时候，由一会（世界果品博览会）、一园（世界果蔬博览园）、一院（世界苹果研究院）、一区（国际果品加工园区）、一市（苹果国际批发市场）、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中心（世界苹果猕猴桃大数据中心）结成的一条长长的产业链，会帮助我们全方位发展。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在“中国苹果之乡”陕西白水县，我们全新的兄弟姐妹也许很快就会呈现在世人面前。由西北农林科技大学园艺学院教授赵政阳团队培育的新品种</w:t>
      </w:r>
      <w:proofErr w:type="gramStart"/>
      <w:r>
        <w:rPr>
          <w:rFonts w:hint="eastAsia"/>
          <w:sz w:val="24"/>
        </w:rPr>
        <w:t>瑞阳</w:t>
      </w:r>
      <w:proofErr w:type="gramEnd"/>
      <w:r>
        <w:rPr>
          <w:rFonts w:hint="eastAsia"/>
          <w:sz w:val="24"/>
        </w:rPr>
        <w:t>、瑞雪，结合了“秦冠”和“富士”两大家族的优良血脉，可以改良已出现衰老迹象的我们祖辈。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“一个品种，也许会改变一个产业的命运。”科学家说。</w:t>
      </w:r>
    </w:p>
    <w:p w:rsidR="00B94B7A" w:rsidRDefault="00B94B7A" w:rsidP="00B94B7A">
      <w:pPr>
        <w:ind w:firstLine="420"/>
        <w:rPr>
          <w:sz w:val="24"/>
        </w:rPr>
      </w:pPr>
      <w:r>
        <w:rPr>
          <w:rFonts w:hint="eastAsia"/>
          <w:sz w:val="24"/>
        </w:rPr>
        <w:t>“希望全中国果农能够种上中国人研究的新品种，希望全世界人民能享受中国人种出的好苹果。”赵政阳说。（完）</w:t>
      </w:r>
      <w:r>
        <w:rPr>
          <w:rFonts w:hint="eastAsia"/>
          <w:sz w:val="24"/>
        </w:rPr>
        <w:t xml:space="preserve"> </w:t>
      </w:r>
    </w:p>
    <w:p w:rsidR="00B94B7A" w:rsidRDefault="00B94B7A" w:rsidP="00B94B7A"/>
    <w:p w:rsidR="008620A5" w:rsidRDefault="008620A5"/>
    <w:sectPr w:rsidR="0086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7A" w:rsidRDefault="00B94B7A" w:rsidP="00B94B7A">
      <w:r>
        <w:separator/>
      </w:r>
    </w:p>
  </w:endnote>
  <w:endnote w:type="continuationSeparator" w:id="0">
    <w:p w:rsidR="00B94B7A" w:rsidRDefault="00B94B7A" w:rsidP="00B9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7A" w:rsidRDefault="00B94B7A" w:rsidP="00B94B7A">
      <w:r>
        <w:separator/>
      </w:r>
    </w:p>
  </w:footnote>
  <w:footnote w:type="continuationSeparator" w:id="0">
    <w:p w:rsidR="00B94B7A" w:rsidRDefault="00B94B7A" w:rsidP="00B9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40"/>
    <w:rsid w:val="008620A5"/>
    <w:rsid w:val="00954C40"/>
    <w:rsid w:val="00B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qianls</dc:creator>
  <cp:keywords/>
  <dc:description/>
  <cp:lastModifiedBy>qianls</cp:lastModifiedBy>
  <cp:revision>2</cp:revision>
  <dcterms:created xsi:type="dcterms:W3CDTF">2018-05-15T03:22:00Z</dcterms:created>
  <dcterms:modified xsi:type="dcterms:W3CDTF">2018-05-15T03:23:00Z</dcterms:modified>
</cp:coreProperties>
</file>